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66A3" w14:textId="6410202B" w:rsidR="006A1D60" w:rsidRDefault="009A3E3A" w:rsidP="009A3E3A">
      <w:pPr>
        <w:jc w:val="center"/>
        <w:rPr>
          <w:b/>
          <w:bCs/>
          <w:sz w:val="32"/>
          <w:szCs w:val="28"/>
        </w:rPr>
      </w:pPr>
      <w:r w:rsidRPr="009A3E3A">
        <w:rPr>
          <w:b/>
          <w:bCs/>
          <w:sz w:val="32"/>
          <w:szCs w:val="28"/>
        </w:rPr>
        <w:t xml:space="preserve">Το </w:t>
      </w:r>
      <w:proofErr w:type="spellStart"/>
      <w:r w:rsidRPr="009A3E3A">
        <w:rPr>
          <w:b/>
          <w:bCs/>
          <w:sz w:val="32"/>
          <w:szCs w:val="28"/>
        </w:rPr>
        <w:t>κρίνειν</w:t>
      </w:r>
      <w:proofErr w:type="spellEnd"/>
      <w:r w:rsidRPr="009A3E3A">
        <w:rPr>
          <w:b/>
          <w:bCs/>
          <w:sz w:val="32"/>
          <w:szCs w:val="28"/>
        </w:rPr>
        <w:t xml:space="preserve"> εστί… χαρά!</w:t>
      </w:r>
    </w:p>
    <w:p w14:paraId="0B1FB9CF" w14:textId="10BC6AE5" w:rsidR="009A3E3A" w:rsidRPr="009A3E3A" w:rsidRDefault="009A3E3A" w:rsidP="009A3E3A">
      <w:pPr>
        <w:jc w:val="left"/>
        <w:rPr>
          <w:b/>
          <w:bCs/>
          <w:sz w:val="32"/>
          <w:szCs w:val="28"/>
        </w:rPr>
      </w:pPr>
      <w:r w:rsidRPr="009A3E3A">
        <w:rPr>
          <w:b/>
          <w:bCs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5BBDC936" wp14:editId="360194C3">
            <wp:simplePos x="0" y="0"/>
            <wp:positionH relativeFrom="margin">
              <wp:posOffset>404091</wp:posOffset>
            </wp:positionH>
            <wp:positionV relativeFrom="paragraph">
              <wp:posOffset>606252</wp:posOffset>
            </wp:positionV>
            <wp:extent cx="5121275" cy="3040380"/>
            <wp:effectExtent l="0" t="0" r="3175" b="7620"/>
            <wp:wrapTight wrapText="bothSides">
              <wp:wrapPolygon edited="0">
                <wp:start x="0" y="0"/>
                <wp:lineTo x="0" y="21519"/>
                <wp:lineTo x="21533" y="21519"/>
                <wp:lineTo x="21533" y="0"/>
                <wp:lineTo x="0" y="0"/>
              </wp:wrapPolygon>
            </wp:wrapTight>
            <wp:docPr id="173530806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08065" name="Εικόνα 173530806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1" t="9433" r="11622" b="58053"/>
                    <a:stretch/>
                  </pic:blipFill>
                  <pic:spPr bwMode="auto">
                    <a:xfrm>
                      <a:off x="0" y="0"/>
                      <a:ext cx="5121275" cy="304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4"/>
        </w:rPr>
        <w:t>Απάντησε τις ερωτήσεις κυκλώνοντας την πράσινη εικόνα, αν θες να απαντήσεις ΝΑΙ, ή την κόκκινη εικόνα, αν θες να απαντήσεις ΟΧΙ.</w:t>
      </w:r>
    </w:p>
    <w:sectPr w:rsidR="009A3E3A" w:rsidRPr="009A3E3A" w:rsidSect="00B7159D">
      <w:headerReference w:type="default" r:id="rId8"/>
      <w:footerReference w:type="default" r:id="rId9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7615" w14:textId="77777777" w:rsidR="00B36FC8" w:rsidRDefault="00B36FC8" w:rsidP="00C80125">
      <w:pPr>
        <w:spacing w:before="0" w:after="0"/>
      </w:pPr>
      <w:r>
        <w:separator/>
      </w:r>
    </w:p>
  </w:endnote>
  <w:endnote w:type="continuationSeparator" w:id="0">
    <w:p w14:paraId="5AE29F0F" w14:textId="77777777" w:rsidR="00B36FC8" w:rsidRDefault="00B36FC8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E607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5A3AF5D3" wp14:editId="22F58136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CDD0" w14:textId="77777777" w:rsidR="00B36FC8" w:rsidRDefault="00B36FC8" w:rsidP="00C80125">
      <w:pPr>
        <w:spacing w:before="0" w:after="0"/>
      </w:pPr>
      <w:r>
        <w:separator/>
      </w:r>
    </w:p>
  </w:footnote>
  <w:footnote w:type="continuationSeparator" w:id="0">
    <w:p w14:paraId="05E8293C" w14:textId="77777777" w:rsidR="00B36FC8" w:rsidRDefault="00B36FC8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3F726F86" w14:textId="77777777" w:rsidTr="00BB0D02">
      <w:tc>
        <w:tcPr>
          <w:tcW w:w="5830" w:type="dxa"/>
        </w:tcPr>
        <w:p w14:paraId="5359D459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1FA74C73" wp14:editId="702CA699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38344362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7C003F14" wp14:editId="3080DA14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809EA68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242D360F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15424">
    <w:abstractNumId w:val="0"/>
  </w:num>
  <w:num w:numId="2" w16cid:durableId="300503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36739"/>
    <w:rsid w:val="000A3020"/>
    <w:rsid w:val="00127A95"/>
    <w:rsid w:val="002767A1"/>
    <w:rsid w:val="002A5626"/>
    <w:rsid w:val="002B3951"/>
    <w:rsid w:val="003469F1"/>
    <w:rsid w:val="003A0B8C"/>
    <w:rsid w:val="003D3D92"/>
    <w:rsid w:val="0041365F"/>
    <w:rsid w:val="00497463"/>
    <w:rsid w:val="004E1C0B"/>
    <w:rsid w:val="00544CE9"/>
    <w:rsid w:val="00550BE4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91F7D"/>
    <w:rsid w:val="007B1C69"/>
    <w:rsid w:val="0086282A"/>
    <w:rsid w:val="008A4DB1"/>
    <w:rsid w:val="008B305F"/>
    <w:rsid w:val="008C1E95"/>
    <w:rsid w:val="009A3E3A"/>
    <w:rsid w:val="00A25417"/>
    <w:rsid w:val="00A8362E"/>
    <w:rsid w:val="00AC6E91"/>
    <w:rsid w:val="00AD66D8"/>
    <w:rsid w:val="00AE42E2"/>
    <w:rsid w:val="00AF7D6F"/>
    <w:rsid w:val="00B222FE"/>
    <w:rsid w:val="00B36FC8"/>
    <w:rsid w:val="00B64D4B"/>
    <w:rsid w:val="00B7159D"/>
    <w:rsid w:val="00BB0D02"/>
    <w:rsid w:val="00BD45D0"/>
    <w:rsid w:val="00C36DEC"/>
    <w:rsid w:val="00C73F8F"/>
    <w:rsid w:val="00C80125"/>
    <w:rsid w:val="00C8277B"/>
    <w:rsid w:val="00CA0492"/>
    <w:rsid w:val="00E57FBC"/>
    <w:rsid w:val="00ED02C4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9918A"/>
  <w15:docId w15:val="{768694C1-82B7-4961-A462-F09FAC55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3</cp:revision>
  <cp:lastPrinted>2014-03-28T10:45:00Z</cp:lastPrinted>
  <dcterms:created xsi:type="dcterms:W3CDTF">2023-12-16T12:10:00Z</dcterms:created>
  <dcterms:modified xsi:type="dcterms:W3CDTF">2023-12-16T12:41:00Z</dcterms:modified>
</cp:coreProperties>
</file>